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A1C63E" w14:textId="08AF370E" w:rsidR="00A90393" w:rsidRPr="0002743D" w:rsidRDefault="00A90393" w:rsidP="00A90393">
      <w:pPr>
        <w:rPr>
          <w:color w:val="FF0000"/>
          <w:szCs w:val="22"/>
        </w:rPr>
      </w:pPr>
      <w:r w:rsidRPr="0002743D">
        <w:rPr>
          <w:szCs w:val="22"/>
        </w:rPr>
        <w:t xml:space="preserve">Estimado/a </w:t>
      </w:r>
      <w:r w:rsidRPr="0002743D">
        <w:rPr>
          <w:i/>
          <w:color w:val="FF0000"/>
          <w:szCs w:val="22"/>
        </w:rPr>
        <w:t>[insertar nombre completo del reclamante]</w:t>
      </w:r>
      <w:r w:rsidRPr="0002743D">
        <w:rPr>
          <w:color w:val="FF0000"/>
          <w:szCs w:val="22"/>
        </w:rPr>
        <w:t xml:space="preserve"> </w:t>
      </w:r>
      <w:r w:rsidRPr="0002743D">
        <w:rPr>
          <w:color w:val="FF0000"/>
          <w:szCs w:val="22"/>
        </w:rPr>
        <w:tab/>
      </w:r>
      <w:r w:rsidR="0002743D" w:rsidRPr="0002743D">
        <w:rPr>
          <w:color w:val="FF0000"/>
          <w:szCs w:val="22"/>
        </w:rPr>
        <w:tab/>
      </w:r>
      <w:r w:rsidR="0002743D" w:rsidRPr="0002743D">
        <w:rPr>
          <w:color w:val="FF0000"/>
          <w:szCs w:val="22"/>
        </w:rPr>
        <w:tab/>
      </w:r>
      <w:r w:rsidRPr="0002743D">
        <w:rPr>
          <w:i/>
          <w:color w:val="FF0000"/>
          <w:szCs w:val="22"/>
        </w:rPr>
        <w:t>[insertar fecha de la carta]</w:t>
      </w:r>
      <w:r w:rsidRPr="0002743D">
        <w:rPr>
          <w:i/>
          <w:color w:val="FF0000"/>
          <w:szCs w:val="22"/>
        </w:rPr>
        <w:tab/>
      </w:r>
      <w:r w:rsidRPr="0002743D">
        <w:rPr>
          <w:color w:val="FF0000"/>
          <w:szCs w:val="22"/>
        </w:rPr>
        <w:tab/>
      </w:r>
      <w:r w:rsidRPr="0002743D">
        <w:rPr>
          <w:color w:val="FF0000"/>
          <w:szCs w:val="22"/>
        </w:rPr>
        <w:tab/>
      </w:r>
      <w:r w:rsidRPr="0002743D">
        <w:rPr>
          <w:color w:val="FF0000"/>
          <w:szCs w:val="22"/>
        </w:rPr>
        <w:tab/>
      </w:r>
      <w:r w:rsidRPr="0002743D">
        <w:rPr>
          <w:color w:val="FF0000"/>
          <w:szCs w:val="22"/>
        </w:rPr>
        <w:tab/>
      </w:r>
      <w:r w:rsidRPr="0002743D">
        <w:rPr>
          <w:color w:val="FF0000"/>
          <w:szCs w:val="22"/>
        </w:rPr>
        <w:tab/>
      </w:r>
    </w:p>
    <w:p w14:paraId="2F3F28D8" w14:textId="272A7E83" w:rsidR="00A90393" w:rsidRPr="0002743D" w:rsidRDefault="00A90393" w:rsidP="0002743D">
      <w:pPr>
        <w:jc w:val="both"/>
        <w:rPr>
          <w:b/>
          <w:szCs w:val="22"/>
          <w:u w:val="single"/>
        </w:rPr>
      </w:pPr>
      <w:r w:rsidRPr="0002743D">
        <w:rPr>
          <w:b/>
          <w:szCs w:val="22"/>
          <w:u w:val="single"/>
        </w:rPr>
        <w:t xml:space="preserve">En respuesta a: </w:t>
      </w:r>
      <w:r w:rsidRPr="0002743D">
        <w:rPr>
          <w:b/>
          <w:i/>
          <w:color w:val="FF0000"/>
          <w:szCs w:val="22"/>
          <w:u w:val="single"/>
        </w:rPr>
        <w:t>[INSERTAR número de PÓLIZA / UMR aplicable / referencia de la RECLAMACIÓN]</w:t>
      </w:r>
      <w:r w:rsidRPr="0002743D">
        <w:rPr>
          <w:b/>
          <w:color w:val="000000" w:themeColor="text1"/>
          <w:szCs w:val="22"/>
          <w:u w:val="single"/>
        </w:rPr>
        <w:t xml:space="preserve"> - EL ACUSE DE RECIBO DE SU RECLAMACIÓN</w:t>
      </w:r>
    </w:p>
    <w:p w14:paraId="250EA4A9" w14:textId="77777777" w:rsidR="00A90393" w:rsidRPr="0002743D" w:rsidRDefault="00A90393" w:rsidP="00A90393">
      <w:pPr>
        <w:rPr>
          <w:b/>
          <w:szCs w:val="22"/>
        </w:rPr>
      </w:pPr>
    </w:p>
    <w:p w14:paraId="64D63C3F" w14:textId="5080EA9E" w:rsidR="00A90393" w:rsidRPr="0002743D" w:rsidRDefault="00A90393" w:rsidP="00C62514">
      <w:pPr>
        <w:jc w:val="both"/>
        <w:rPr>
          <w:iCs/>
          <w:szCs w:val="22"/>
        </w:rPr>
      </w:pPr>
      <w:r w:rsidRPr="0002743D">
        <w:rPr>
          <w:szCs w:val="22"/>
        </w:rPr>
        <w:t xml:space="preserve">Le escribimos para acusar recibo de su reclamación recibida el </w:t>
      </w:r>
      <w:r w:rsidRPr="0002743D">
        <w:rPr>
          <w:i/>
          <w:color w:val="FF0000"/>
          <w:szCs w:val="22"/>
        </w:rPr>
        <w:t>[insertar la fecha en formato DDMMAAAA]</w:t>
      </w:r>
      <w:r w:rsidRPr="0002743D">
        <w:rPr>
          <w:i/>
          <w:szCs w:val="22"/>
        </w:rPr>
        <w:t>.</w:t>
      </w:r>
      <w:r w:rsidRPr="0002743D">
        <w:rPr>
          <w:szCs w:val="22"/>
        </w:rPr>
        <w:t xml:space="preserve"> Entendemos que siente que tiene motivos para presentar una reclamación y le agradecemos que nos informe acerca de este asunto.  Podemos asegurarle que su reclamación será investigada a fondo, y que haremos todo lo posible para tratarla de manera rápida y justa.   </w:t>
      </w:r>
    </w:p>
    <w:p w14:paraId="09D21A53" w14:textId="77777777" w:rsidR="00A90393" w:rsidRPr="0002743D" w:rsidRDefault="00A90393" w:rsidP="00C62514">
      <w:pPr>
        <w:jc w:val="both"/>
        <w:rPr>
          <w:szCs w:val="22"/>
        </w:rPr>
      </w:pPr>
    </w:p>
    <w:p w14:paraId="5C48A908" w14:textId="4F3C3D84" w:rsidR="00A90393" w:rsidRPr="0002743D" w:rsidRDefault="00E846C8" w:rsidP="00C62514">
      <w:pPr>
        <w:jc w:val="both"/>
        <w:rPr>
          <w:szCs w:val="22"/>
        </w:rPr>
      </w:pPr>
      <w:r w:rsidRPr="0002743D">
        <w:rPr>
          <w:szCs w:val="22"/>
        </w:rPr>
        <w:t xml:space="preserve">Su póliza de seguro está suscrita por Lloyd’s </w:t>
      </w:r>
      <w:proofErr w:type="spellStart"/>
      <w:r w:rsidRPr="0002743D">
        <w:rPr>
          <w:szCs w:val="22"/>
        </w:rPr>
        <w:t>Insurance</w:t>
      </w:r>
      <w:proofErr w:type="spellEnd"/>
      <w:r w:rsidRPr="0002743D">
        <w:rPr>
          <w:szCs w:val="22"/>
        </w:rPr>
        <w:t xml:space="preserve"> Company S.A. (en adelante, «Lloyd’s </w:t>
      </w:r>
      <w:r w:rsidR="00180FE7" w:rsidRPr="0002743D">
        <w:rPr>
          <w:szCs w:val="22"/>
        </w:rPr>
        <w:t>Europe</w:t>
      </w:r>
      <w:r w:rsidRPr="0002743D">
        <w:rPr>
          <w:szCs w:val="22"/>
        </w:rPr>
        <w:t xml:space="preserve">») y nosotros, </w:t>
      </w:r>
      <w:r w:rsidRPr="0002743D">
        <w:rPr>
          <w:i/>
          <w:color w:val="FF0000"/>
          <w:szCs w:val="22"/>
        </w:rPr>
        <w:t>[insertar el nombre de CH/TPA]</w:t>
      </w:r>
      <w:r w:rsidRPr="0002743D">
        <w:rPr>
          <w:szCs w:val="22"/>
        </w:rPr>
        <w:t xml:space="preserve">, seguimos el proceso de respuesta a las reclamaciones que Lloyd’s </w:t>
      </w:r>
      <w:r w:rsidR="00180FE7" w:rsidRPr="0002743D">
        <w:rPr>
          <w:szCs w:val="22"/>
        </w:rPr>
        <w:t>Europe</w:t>
      </w:r>
      <w:r w:rsidRPr="0002743D">
        <w:rPr>
          <w:szCs w:val="22"/>
        </w:rPr>
        <w:t xml:space="preserve"> ha puesto en marcha. </w:t>
      </w:r>
      <w:r w:rsidRPr="0002743D">
        <w:rPr>
          <w:i/>
          <w:iCs/>
          <w:color w:val="FF0000"/>
          <w:szCs w:val="22"/>
        </w:rPr>
        <w:t xml:space="preserve">[En caso de que el reclamante no sea un asegurado, utilizar esta frase en su lugar: «seguimos el proceso de respuesta a las reclamaciones que Lloyd’s </w:t>
      </w:r>
      <w:proofErr w:type="spellStart"/>
      <w:r w:rsidRPr="0002743D">
        <w:rPr>
          <w:i/>
          <w:iCs/>
          <w:color w:val="FF0000"/>
          <w:szCs w:val="22"/>
        </w:rPr>
        <w:t>Insurance</w:t>
      </w:r>
      <w:proofErr w:type="spellEnd"/>
      <w:r w:rsidRPr="0002743D">
        <w:rPr>
          <w:i/>
          <w:iCs/>
          <w:color w:val="FF0000"/>
          <w:szCs w:val="22"/>
        </w:rPr>
        <w:t xml:space="preserve"> Company S.A. (en adelante «Lloyd’s </w:t>
      </w:r>
      <w:r w:rsidR="00180FE7" w:rsidRPr="0002743D">
        <w:rPr>
          <w:i/>
          <w:iCs/>
          <w:color w:val="FF0000"/>
          <w:szCs w:val="22"/>
        </w:rPr>
        <w:t>Europe</w:t>
      </w:r>
      <w:r w:rsidRPr="0002743D">
        <w:rPr>
          <w:i/>
          <w:iCs/>
          <w:color w:val="FF0000"/>
          <w:szCs w:val="22"/>
        </w:rPr>
        <w:t>») ha puesto en marcha].</w:t>
      </w:r>
      <w:r w:rsidRPr="0002743D">
        <w:rPr>
          <w:szCs w:val="22"/>
        </w:rPr>
        <w:t xml:space="preserve"> Para su información, adjunta un folleto que describe el que indica el procedimiento que sigue la reclamación por parte de Lloyd’s </w:t>
      </w:r>
      <w:r w:rsidR="00180FE7" w:rsidRPr="0002743D">
        <w:rPr>
          <w:szCs w:val="22"/>
        </w:rPr>
        <w:t>Europe</w:t>
      </w:r>
      <w:r w:rsidRPr="0002743D">
        <w:rPr>
          <w:szCs w:val="22"/>
        </w:rPr>
        <w:t xml:space="preserve">.  </w:t>
      </w:r>
    </w:p>
    <w:p w14:paraId="3AA606F7" w14:textId="0A2DB05B" w:rsidR="00A90393" w:rsidRPr="0002743D" w:rsidRDefault="005E2554" w:rsidP="0002743D">
      <w:pPr>
        <w:spacing w:before="240"/>
        <w:jc w:val="both"/>
        <w:rPr>
          <w:szCs w:val="22"/>
        </w:rPr>
      </w:pPr>
      <w:r w:rsidRPr="0002743D">
        <w:rPr>
          <w:szCs w:val="22"/>
        </w:rPr>
        <w:t xml:space="preserve">Una vez que se haya investigado a fondo su reclamación, le daremos a conocer la decisión por escrito, en un plazo de </w:t>
      </w:r>
      <w:r w:rsidRPr="0002743D">
        <w:rPr>
          <w:i/>
          <w:color w:val="FF0000"/>
          <w:szCs w:val="22"/>
        </w:rPr>
        <w:t>[insertar el período de días/semanas/meses]</w:t>
      </w:r>
      <w:r w:rsidRPr="0002743D">
        <w:rPr>
          <w:color w:val="000000"/>
          <w:szCs w:val="22"/>
        </w:rPr>
        <w:t xml:space="preserve"> a contar desde la presentación de la reclamación. </w:t>
      </w:r>
    </w:p>
    <w:p w14:paraId="53C4655B" w14:textId="25171509" w:rsidR="00E17BBB" w:rsidRPr="0002743D" w:rsidRDefault="00E17BBB" w:rsidP="00C62514">
      <w:pPr>
        <w:jc w:val="both"/>
        <w:rPr>
          <w:szCs w:val="22"/>
        </w:rPr>
      </w:pPr>
    </w:p>
    <w:p w14:paraId="018EBC23" w14:textId="60ED9593" w:rsidR="009B0240" w:rsidRPr="0002743D" w:rsidRDefault="009B0240" w:rsidP="00C62514">
      <w:pPr>
        <w:jc w:val="both"/>
        <w:rPr>
          <w:rFonts w:cs="Arial"/>
          <w:color w:val="000000"/>
          <w:szCs w:val="22"/>
        </w:rPr>
      </w:pPr>
      <w:r w:rsidRPr="0002743D">
        <w:rPr>
          <w:color w:val="000000"/>
          <w:szCs w:val="22"/>
        </w:rPr>
        <w:t>Si no está conforme con la decisión emitida, puede remitir su reclamación a su servicio local de resolución externa de disputas para una revisión independiente.</w:t>
      </w:r>
      <w:r w:rsidRPr="0002743D">
        <w:rPr>
          <w:szCs w:val="22"/>
        </w:rPr>
        <w:t xml:space="preserve"> Puede consultar los datos de contacto de la organización de resolución externa de disputas de su país en </w:t>
      </w:r>
      <w:hyperlink r:id="rId11" w:history="1">
        <w:r w:rsidR="00180FE7" w:rsidRPr="0002743D">
          <w:rPr>
            <w:rStyle w:val="Hyperlink"/>
            <w:szCs w:val="22"/>
          </w:rPr>
          <w:t>https://www.lloydseurope.com/complaints/</w:t>
        </w:r>
      </w:hyperlink>
      <w:r w:rsidRPr="0002743D">
        <w:rPr>
          <w:rStyle w:val="Hyperlink"/>
          <w:szCs w:val="22"/>
        </w:rPr>
        <w:t xml:space="preserve"> </w:t>
      </w:r>
      <w:r w:rsidRPr="0002743D">
        <w:rPr>
          <w:color w:val="000000"/>
          <w:szCs w:val="22"/>
        </w:rPr>
        <w:t xml:space="preserve">. </w:t>
      </w:r>
    </w:p>
    <w:p w14:paraId="775D0AB9" w14:textId="77777777" w:rsidR="009B0240" w:rsidRPr="0002743D" w:rsidRDefault="009B0240" w:rsidP="00C62514">
      <w:pPr>
        <w:jc w:val="both"/>
        <w:rPr>
          <w:szCs w:val="22"/>
        </w:rPr>
      </w:pPr>
    </w:p>
    <w:p w14:paraId="125792E4" w14:textId="7DC83607" w:rsidR="00E17BBB" w:rsidRPr="0002743D" w:rsidRDefault="00E17BBB" w:rsidP="0002743D">
      <w:pPr>
        <w:keepNext/>
        <w:jc w:val="both"/>
        <w:rPr>
          <w:rFonts w:cs="Arial"/>
          <w:szCs w:val="22"/>
        </w:rPr>
      </w:pPr>
      <w:r w:rsidRPr="0002743D">
        <w:rPr>
          <w:szCs w:val="22"/>
        </w:rPr>
        <w:t xml:space="preserve">Las disposiciones anteriores sobre la gestión de reclamaciones se entienden sin perjuicio de sus derechos legales de iniciar una acción judicial. </w:t>
      </w:r>
    </w:p>
    <w:p w14:paraId="792AB1A1" w14:textId="77777777" w:rsidR="00E17BBB" w:rsidRPr="0002743D" w:rsidRDefault="00E17BBB" w:rsidP="00C62514">
      <w:pPr>
        <w:jc w:val="both"/>
        <w:rPr>
          <w:szCs w:val="22"/>
        </w:rPr>
      </w:pPr>
    </w:p>
    <w:p w14:paraId="0A1EF699" w14:textId="7690DD73" w:rsidR="009B0240" w:rsidRPr="0002743D" w:rsidRDefault="003C0B44" w:rsidP="009B0240">
      <w:pPr>
        <w:jc w:val="both"/>
        <w:rPr>
          <w:szCs w:val="22"/>
        </w:rPr>
      </w:pPr>
      <w:r w:rsidRPr="0002743D">
        <w:rPr>
          <w:szCs w:val="22"/>
        </w:rPr>
        <w:t xml:space="preserve">Si tiene alguna duda o desea proporcionar más información, no dude en ponerse en contacto con nosotros en los datos de contacto que se indican a continuación. </w:t>
      </w:r>
    </w:p>
    <w:p w14:paraId="7D2422B5" w14:textId="77777777" w:rsidR="00A90393" w:rsidRPr="0002743D" w:rsidRDefault="00A90393" w:rsidP="00A90393">
      <w:pPr>
        <w:rPr>
          <w:szCs w:val="22"/>
        </w:rPr>
      </w:pPr>
    </w:p>
    <w:p w14:paraId="371FDD0C" w14:textId="4C883306" w:rsidR="00A90393" w:rsidRPr="0002743D" w:rsidRDefault="00A90393" w:rsidP="00A90393">
      <w:pPr>
        <w:rPr>
          <w:szCs w:val="22"/>
        </w:rPr>
      </w:pPr>
      <w:r w:rsidRPr="0002743D">
        <w:rPr>
          <w:szCs w:val="22"/>
        </w:rPr>
        <w:t>Atentamente,</w:t>
      </w:r>
    </w:p>
    <w:p w14:paraId="777AEEB3" w14:textId="77777777" w:rsidR="00291CEA" w:rsidRPr="0002743D" w:rsidRDefault="00291CEA" w:rsidP="00291CEA">
      <w:pPr>
        <w:rPr>
          <w:color w:val="FF0000"/>
          <w:szCs w:val="22"/>
        </w:rPr>
      </w:pPr>
      <w:bookmarkStart w:id="0" w:name="name"/>
      <w:r w:rsidRPr="0002743D">
        <w:rPr>
          <w:color w:val="FF0000"/>
          <w:szCs w:val="22"/>
        </w:rPr>
        <w:t>Su nombre</w:t>
      </w:r>
      <w:bookmarkEnd w:id="0"/>
    </w:p>
    <w:p w14:paraId="42244136" w14:textId="28AC8F24" w:rsidR="00291CEA" w:rsidRPr="0002743D" w:rsidRDefault="00291CEA" w:rsidP="00291CEA">
      <w:pPr>
        <w:rPr>
          <w:color w:val="FF0000"/>
          <w:szCs w:val="22"/>
        </w:rPr>
      </w:pPr>
      <w:bookmarkStart w:id="1" w:name="jobtitle"/>
      <w:r w:rsidRPr="0002743D">
        <w:rPr>
          <w:color w:val="FF0000"/>
          <w:szCs w:val="22"/>
        </w:rPr>
        <w:t>Cargo</w:t>
      </w:r>
      <w:bookmarkEnd w:id="1"/>
    </w:p>
    <w:p w14:paraId="26E42EDF" w14:textId="7E170031" w:rsidR="00F23ED5" w:rsidRPr="0002743D" w:rsidRDefault="00291CEA" w:rsidP="003A3BEA">
      <w:pPr>
        <w:rPr>
          <w:b/>
          <w:szCs w:val="22"/>
        </w:rPr>
      </w:pPr>
      <w:bookmarkStart w:id="2" w:name="dept"/>
      <w:proofErr w:type="spellStart"/>
      <w:r w:rsidRPr="0002743D">
        <w:rPr>
          <w:color w:val="FF0000"/>
          <w:szCs w:val="22"/>
        </w:rPr>
        <w:t>Departm</w:t>
      </w:r>
      <w:bookmarkStart w:id="3" w:name="email"/>
      <w:bookmarkEnd w:id="2"/>
      <w:bookmarkEnd w:id="3"/>
      <w:r w:rsidRPr="0002743D">
        <w:rPr>
          <w:color w:val="FF0000"/>
          <w:szCs w:val="22"/>
        </w:rPr>
        <w:t>ento</w:t>
      </w:r>
      <w:bookmarkStart w:id="4" w:name="email1"/>
      <w:bookmarkEnd w:id="4"/>
      <w:proofErr w:type="spellEnd"/>
    </w:p>
    <w:p w14:paraId="06FA8C37" w14:textId="77777777" w:rsidR="00291CEA" w:rsidRPr="0002743D" w:rsidRDefault="00291CEA" w:rsidP="00291CEA">
      <w:pPr>
        <w:rPr>
          <w:color w:val="FF0000"/>
          <w:szCs w:val="22"/>
        </w:rPr>
      </w:pPr>
      <w:r w:rsidRPr="0002743D">
        <w:rPr>
          <w:b/>
          <w:color w:val="FF0000"/>
          <w:szCs w:val="22"/>
        </w:rPr>
        <w:t xml:space="preserve">Teléfono </w:t>
      </w:r>
      <w:r w:rsidRPr="0002743D">
        <w:rPr>
          <w:color w:val="FF0000"/>
          <w:szCs w:val="22"/>
        </w:rPr>
        <w:t xml:space="preserve"> </w:t>
      </w:r>
      <w:bookmarkStart w:id="5" w:name="tel"/>
      <w:bookmarkEnd w:id="5"/>
    </w:p>
    <w:p w14:paraId="625E64E0" w14:textId="0FC2A2BF" w:rsidR="00F57B51" w:rsidRPr="0002743D" w:rsidRDefault="00291CEA" w:rsidP="003A3BEA">
      <w:pPr>
        <w:rPr>
          <w:color w:val="FF0000"/>
          <w:szCs w:val="22"/>
        </w:rPr>
      </w:pPr>
      <w:bookmarkStart w:id="6" w:name="fax"/>
      <w:bookmarkEnd w:id="6"/>
      <w:r w:rsidRPr="0002743D">
        <w:rPr>
          <w:b/>
          <w:color w:val="FF0000"/>
          <w:szCs w:val="22"/>
        </w:rPr>
        <w:t xml:space="preserve">Correo electrónico </w:t>
      </w:r>
      <w:r w:rsidRPr="0002743D">
        <w:rPr>
          <w:color w:val="FF0000"/>
          <w:szCs w:val="22"/>
        </w:rPr>
        <w:t xml:space="preserve"> </w:t>
      </w:r>
    </w:p>
    <w:p w14:paraId="34AE9D69" w14:textId="38D25CDF" w:rsidR="00307A2A" w:rsidRPr="00C552F3" w:rsidRDefault="00F826D4" w:rsidP="00472E2B">
      <w:pPr>
        <w:rPr>
          <w:rFonts w:ascii="Calibri" w:hAnsi="Calibri"/>
          <w:color w:val="000000"/>
          <w:sz w:val="16"/>
          <w:szCs w:val="16"/>
        </w:rPr>
      </w:pPr>
      <w:r w:rsidRPr="00C552F3">
        <w:rPr>
          <w:color w:val="000000"/>
          <w:sz w:val="16"/>
          <w:szCs w:val="16"/>
        </w:rPr>
        <w:lastRenderedPageBreak/>
        <w:t xml:space="preserve">Para más información acerca del tratamiento que damos a sus datos, consulte nuestro </w:t>
      </w:r>
      <w:hyperlink r:id="rId12" w:history="1">
        <w:r w:rsidRPr="00C552F3">
          <w:rPr>
            <w:rStyle w:val="Hyperlink"/>
            <w:sz w:val="16"/>
            <w:szCs w:val="16"/>
          </w:rPr>
          <w:t>Aviso de privacidad</w:t>
        </w:r>
      </w:hyperlink>
      <w:r w:rsidR="008F513A" w:rsidRPr="00C552F3">
        <w:rPr>
          <w:color w:val="000000"/>
          <w:sz w:val="16"/>
          <w:szCs w:val="16"/>
        </w:rPr>
        <w:t>, que está </w:t>
      </w:r>
      <w:r w:rsidRPr="00C552F3">
        <w:rPr>
          <w:color w:val="000000"/>
          <w:sz w:val="16"/>
          <w:szCs w:val="16"/>
        </w:rPr>
        <w:t xml:space="preserve">disponible en nuestro sitio web </w:t>
      </w:r>
      <w:hyperlink r:id="rId13" w:history="1">
        <w:proofErr w:type="spellStart"/>
        <w:r w:rsidR="00472E2B" w:rsidRPr="00C552F3">
          <w:rPr>
            <w:rStyle w:val="Hyperlink"/>
            <w:sz w:val="16"/>
            <w:szCs w:val="16"/>
          </w:rPr>
          <w:t>Privacy</w:t>
        </w:r>
        <w:proofErr w:type="spellEnd"/>
        <w:r w:rsidR="00472E2B" w:rsidRPr="00C552F3">
          <w:rPr>
            <w:rStyle w:val="Hyperlink"/>
            <w:sz w:val="16"/>
            <w:szCs w:val="16"/>
          </w:rPr>
          <w:t xml:space="preserve"> - Lloyd's Europe</w:t>
        </w:r>
      </w:hyperlink>
      <w:r w:rsidRPr="00C552F3">
        <w:rPr>
          <w:color w:val="000000"/>
          <w:sz w:val="16"/>
          <w:szCs w:val="16"/>
        </w:rPr>
        <w:t>.</w:t>
      </w:r>
      <w:bookmarkStart w:id="7" w:name="cc"/>
      <w:bookmarkStart w:id="8" w:name="ccname"/>
      <w:bookmarkStart w:id="9" w:name="enc"/>
      <w:bookmarkEnd w:id="7"/>
      <w:bookmarkEnd w:id="8"/>
      <w:bookmarkEnd w:id="9"/>
    </w:p>
    <w:sectPr w:rsidR="00307A2A" w:rsidRPr="00C552F3" w:rsidSect="00773B70"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7" w:h="16840" w:code="9"/>
      <w:pgMar w:top="2421" w:right="1474" w:bottom="1440" w:left="1474" w:header="284" w:footer="4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C35F04" w14:textId="77777777" w:rsidR="00644084" w:rsidRDefault="00644084">
      <w:r>
        <w:separator/>
      </w:r>
    </w:p>
  </w:endnote>
  <w:endnote w:type="continuationSeparator" w:id="0">
    <w:p w14:paraId="19C8FF15" w14:textId="77777777" w:rsidR="00644084" w:rsidRDefault="006440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2262C984-6632-45F6-B9EA-7FFC38C1A07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44FAE84-95BC-42E2-9B7F-5CE9E251A3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E82BAE" w14:textId="403DFD90" w:rsidR="00465AC3" w:rsidRDefault="00465AC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2535435F" wp14:editId="3858D85D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1786403547" name="Text Box 2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E89925B" w14:textId="7EC0B1D4" w:rsidR="00465AC3" w:rsidRPr="00465AC3" w:rsidRDefault="00465AC3" w:rsidP="00465AC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465AC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3543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lassification: Unclassified" style="position:absolute;margin-left:0;margin-top:0;width:106.7pt;height:29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" filled="f" stroked="f">
              <v:fill o:detectmouseclick="t"/>
              <v:textbox style="mso-fit-shape-to-text:t" inset="0,0,0,15pt">
                <w:txbxContent>
                  <w:p w14:paraId="7E89925B" w14:textId="7EC0B1D4" w:rsidR="00465AC3" w:rsidRPr="00465AC3" w:rsidRDefault="00465AC3" w:rsidP="00465AC3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465AC3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42A252" w14:textId="672C741E" w:rsidR="006B334E" w:rsidRDefault="00465AC3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2F6FA221" wp14:editId="49DFDF3C">
              <wp:simplePos x="933450" y="97155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911649135" name="Text Box 3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655A878" w14:textId="4F2CFD20" w:rsidR="00465AC3" w:rsidRPr="00465AC3" w:rsidRDefault="00465AC3" w:rsidP="00465AC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465AC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6FA22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Classification: Unclassified" style="position:absolute;margin-left:0;margin-top:0;width:106.7pt;height:29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" filled="f" stroked="f">
              <v:fill o:detectmouseclick="t"/>
              <v:textbox style="mso-fit-shape-to-text:t" inset="0,0,0,15pt">
                <w:txbxContent>
                  <w:p w14:paraId="7655A878" w14:textId="4F2CFD20" w:rsidR="00465AC3" w:rsidRPr="00465AC3" w:rsidRDefault="00465AC3" w:rsidP="00465AC3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465AC3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759E235" w14:textId="77777777" w:rsidR="006B334E" w:rsidRDefault="006B334E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E47CA7E" w14:textId="77777777" w:rsidR="006B334E" w:rsidRDefault="006B334E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533037AB" w14:textId="77777777" w:rsidR="006B334E" w:rsidRPr="00C970BB" w:rsidRDefault="006B334E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 w:rsidRPr="00C970BB">
      <w:rPr>
        <w:sz w:val="12"/>
      </w:rPr>
      <w:fldChar w:fldCharType="begin"/>
    </w:r>
    <w:r w:rsidRPr="00C970BB">
      <w:rPr>
        <w:sz w:val="12"/>
      </w:rPr>
      <w:instrText xml:space="preserve"> FILENAME  \* Lower  \* MERGEFORMAT </w:instrText>
    </w:r>
    <w:r w:rsidRPr="00C970BB">
      <w:rPr>
        <w:sz w:val="12"/>
      </w:rPr>
      <w:fldChar w:fldCharType="separate"/>
    </w:r>
    <w:r w:rsidR="00D7021A">
      <w:rPr>
        <w:sz w:val="12"/>
      </w:rPr>
      <w:t>document3</w:t>
    </w:r>
    <w:r w:rsidRPr="00C970BB">
      <w:rPr>
        <w:sz w:val="12"/>
      </w:rPr>
      <w:fldChar w:fldCharType="end"/>
    </w:r>
    <w:r>
      <w:rPr>
        <w:sz w:val="12"/>
      </w:rPr>
      <w:t xml:space="preserve"> </w:t>
    </w:r>
    <w:r>
      <w:rPr>
        <w:sz w:val="12"/>
      </w:rPr>
      <w:tab/>
      <w:t xml:space="preserve">Página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</w:rPr>
      <w:t>2</w:t>
    </w:r>
    <w:r>
      <w:rPr>
        <w:rStyle w:val="PageNumber"/>
      </w:rPr>
      <w:fldChar w:fldCharType="end"/>
    </w:r>
    <w:r>
      <w:rPr>
        <w:sz w:val="12"/>
      </w:rPr>
      <w:t xml:space="preserve"> de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>
      <w:rPr>
        <w:rStyle w:val="PageNumber"/>
      </w:rPr>
      <w:t>1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7C093D" w14:textId="33915C0E" w:rsidR="006B334E" w:rsidRDefault="00465AC3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A85575B" wp14:editId="46D1BA62">
              <wp:simplePos x="933450" y="882967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753058441" name="Text Box 1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1AC46FF" w14:textId="292C99C0" w:rsidR="00465AC3" w:rsidRPr="00465AC3" w:rsidRDefault="00465AC3" w:rsidP="00465AC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465AC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85575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Classification: Unclassified" style="position:absolute;margin-left:0;margin-top:0;width:106.7pt;height:29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" filled="f" stroked="f">
              <v:fill o:detectmouseclick="t"/>
              <v:textbox style="mso-fit-shape-to-text:t" inset="0,0,0,15pt">
                <w:txbxContent>
                  <w:p w14:paraId="61AC46FF" w14:textId="292C99C0" w:rsidR="00465AC3" w:rsidRPr="00465AC3" w:rsidRDefault="00465AC3" w:rsidP="00465AC3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465AC3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B7B17B0" w14:textId="77777777" w:rsidR="006B334E" w:rsidRDefault="006B334E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C48B36C" w14:textId="28627ACC" w:rsidR="006B334E" w:rsidRDefault="00651454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>
      <w:rPr>
        <w:sz w:val="12"/>
      </w:rPr>
      <w:tab/>
    </w:r>
  </w:p>
  <w:p w14:paraId="3C182A26" w14:textId="77777777" w:rsidR="00D7021A" w:rsidRDefault="00D7021A" w:rsidP="00D7021A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>
      <w:rPr>
        <w:noProof/>
        <w:sz w:val="1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C04284" wp14:editId="5CC47B32">
              <wp:simplePos x="0" y="0"/>
              <wp:positionH relativeFrom="column">
                <wp:posOffset>0</wp:posOffset>
              </wp:positionH>
              <wp:positionV relativeFrom="paragraph">
                <wp:posOffset>146050</wp:posOffset>
              </wp:positionV>
              <wp:extent cx="5629275" cy="0"/>
              <wp:effectExtent l="0" t="0" r="0" b="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927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C4D55CA" id="Straight Connector 8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1.5pt" to="443.2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" strokecolor="#282f54 [3214]" strokeweight=".5pt">
              <v:stroke joinstyle="miter"/>
            </v:line>
          </w:pict>
        </mc:Fallback>
      </mc:AlternateContent>
    </w:r>
    <w:r>
      <w:rPr>
        <w:sz w:val="12"/>
      </w:rPr>
      <w:tab/>
    </w:r>
  </w:p>
  <w:p w14:paraId="0615CDA6" w14:textId="2C71C189" w:rsidR="00D7021A" w:rsidRPr="00D45D47" w:rsidRDefault="00D7021A" w:rsidP="00D7021A">
    <w:pPr>
      <w:pStyle w:val="Footer"/>
      <w:tabs>
        <w:tab w:val="clear" w:pos="4320"/>
        <w:tab w:val="clear" w:pos="8640"/>
        <w:tab w:val="right" w:pos="8959"/>
      </w:tabs>
      <w:jc w:val="both"/>
      <w:rPr>
        <w:sz w:val="14"/>
        <w:szCs w:val="14"/>
      </w:rPr>
    </w:pPr>
    <w:r>
      <w:rPr>
        <w:b/>
        <w:sz w:val="14"/>
      </w:rPr>
      <w:t xml:space="preserve">Lloyd’s </w:t>
    </w:r>
    <w:proofErr w:type="spellStart"/>
    <w:r>
      <w:rPr>
        <w:b/>
        <w:sz w:val="14"/>
      </w:rPr>
      <w:t>Insurance</w:t>
    </w:r>
    <w:proofErr w:type="spellEnd"/>
    <w:r>
      <w:rPr>
        <w:b/>
        <w:sz w:val="14"/>
      </w:rPr>
      <w:t xml:space="preserve"> Company S.A.</w:t>
    </w:r>
    <w:r>
      <w:rPr>
        <w:sz w:val="14"/>
      </w:rPr>
      <w:t xml:space="preserve"> es una compañía de seguros autorizada y regulada por el Banco Nacional de Bélgica (NBB) e igualmente regulada por la Financial </w:t>
    </w:r>
    <w:proofErr w:type="spellStart"/>
    <w:r>
      <w:rPr>
        <w:sz w:val="14"/>
      </w:rPr>
      <w:t>Services</w:t>
    </w:r>
    <w:proofErr w:type="spellEnd"/>
    <w:r>
      <w:rPr>
        <w:sz w:val="14"/>
      </w:rPr>
      <w:t xml:space="preserve"> &amp; </w:t>
    </w:r>
    <w:proofErr w:type="spellStart"/>
    <w:r>
      <w:rPr>
        <w:sz w:val="14"/>
      </w:rPr>
      <w:t>Markets</w:t>
    </w:r>
    <w:proofErr w:type="spellEnd"/>
    <w:r>
      <w:rPr>
        <w:sz w:val="14"/>
      </w:rPr>
      <w:t xml:space="preserve"> Authority (FSMA) (Ref. 3094). </w:t>
    </w:r>
    <w:proofErr w:type="spellStart"/>
    <w:r w:rsidRPr="0002743D">
      <w:rPr>
        <w:sz w:val="14"/>
        <w:lang w:val="fr-BE"/>
      </w:rPr>
      <w:t>Domicilio</w:t>
    </w:r>
    <w:proofErr w:type="spellEnd"/>
    <w:r w:rsidRPr="0002743D">
      <w:rPr>
        <w:sz w:val="14"/>
        <w:lang w:val="fr-BE"/>
      </w:rPr>
      <w:t xml:space="preserve"> social: Bastion Tower (14</w:t>
    </w:r>
    <w:r w:rsidRPr="0002743D">
      <w:rPr>
        <w:sz w:val="14"/>
        <w:vertAlign w:val="superscript"/>
        <w:lang w:val="fr-BE"/>
      </w:rPr>
      <w:t>th</w:t>
    </w:r>
    <w:r w:rsidRPr="0002743D">
      <w:rPr>
        <w:sz w:val="14"/>
        <w:lang w:val="fr-BE"/>
      </w:rPr>
      <w:t xml:space="preserve"> </w:t>
    </w:r>
    <w:proofErr w:type="spellStart"/>
    <w:r w:rsidRPr="0002743D">
      <w:rPr>
        <w:sz w:val="14"/>
        <w:lang w:val="fr-BE"/>
      </w:rPr>
      <w:t>floor</w:t>
    </w:r>
    <w:proofErr w:type="spellEnd"/>
    <w:r w:rsidRPr="0002743D">
      <w:rPr>
        <w:sz w:val="14"/>
        <w:lang w:val="fr-BE"/>
      </w:rPr>
      <w:t xml:space="preserve">), </w:t>
    </w:r>
    <w:proofErr w:type="spellStart"/>
    <w:r w:rsidRPr="0002743D">
      <w:rPr>
        <w:sz w:val="14"/>
        <w:lang w:val="fr-BE"/>
      </w:rPr>
      <w:t>Marsveldplein</w:t>
    </w:r>
    <w:proofErr w:type="spellEnd"/>
    <w:r w:rsidRPr="0002743D">
      <w:rPr>
        <w:sz w:val="14"/>
        <w:lang w:val="fr-BE"/>
      </w:rPr>
      <w:t xml:space="preserve">/Place du Champ de Mars 5, 1050 </w:t>
    </w:r>
    <w:proofErr w:type="spellStart"/>
    <w:r w:rsidRPr="0002743D">
      <w:rPr>
        <w:sz w:val="14"/>
        <w:lang w:val="fr-BE"/>
      </w:rPr>
      <w:t>Bruselas</w:t>
    </w:r>
    <w:proofErr w:type="spellEnd"/>
    <w:r w:rsidRPr="0002743D">
      <w:rPr>
        <w:sz w:val="14"/>
        <w:lang w:val="fr-BE"/>
      </w:rPr>
      <w:t xml:space="preserve">. </w:t>
    </w:r>
    <w:r>
      <w:rPr>
        <w:sz w:val="14"/>
      </w:rPr>
      <w:t xml:space="preserve">Inscrita en el Registro Mercantil de Bruselas, con CIF BE0682.594.839. Teléfono: +32.(0)2.227.39.39. Correo electrónico: </w:t>
    </w:r>
    <w:hyperlink r:id="rId1" w:history="1">
      <w:r w:rsidR="007643D9" w:rsidRPr="00666777">
        <w:rPr>
          <w:rStyle w:val="Hyperlink"/>
          <w:sz w:val="14"/>
        </w:rPr>
        <w:t>lloydseurope.info@lloyds.com</w:t>
      </w:r>
    </w:hyperlink>
    <w:r w:rsidR="007643D9">
      <w:rPr>
        <w:sz w:val="14"/>
      </w:rPr>
      <w:t xml:space="preserve">. </w:t>
    </w:r>
  </w:p>
  <w:p w14:paraId="0D7F049E" w14:textId="77777777" w:rsidR="006B334E" w:rsidRDefault="006B334E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F2A4CF" w14:textId="77777777" w:rsidR="00644084" w:rsidRDefault="00644084">
      <w:r>
        <w:separator/>
      </w:r>
    </w:p>
  </w:footnote>
  <w:footnote w:type="continuationSeparator" w:id="0">
    <w:p w14:paraId="41254A06" w14:textId="77777777" w:rsidR="00644084" w:rsidRDefault="006440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C2C597" w14:textId="77777777" w:rsidR="00C62A51" w:rsidRDefault="00C62A51" w:rsidP="00C62A51">
    <w:r>
      <w:rPr>
        <w:noProof/>
      </w:rPr>
      <w:drawing>
        <wp:inline distT="0" distB="0" distL="0" distR="0" wp14:anchorId="4DC32D5C" wp14:editId="53AFF6F1">
          <wp:extent cx="1296035" cy="523240"/>
          <wp:effectExtent l="0" t="0" r="0" b="0"/>
          <wp:docPr id="3" name="Picture 3" descr="TAB_100mm_NONBLEED_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AB_100mm_NONBLEED_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EE7E1C56"/>
    <w:lvl w:ilvl="0">
      <w:start w:val="1"/>
      <w:numFmt w:val="decimal"/>
      <w:pStyle w:val="NumberList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i w:val="0"/>
        <w:sz w:val="22"/>
        <w:szCs w:val="22"/>
      </w:rPr>
    </w:lvl>
  </w:abstractNum>
  <w:abstractNum w:abstractNumId="1" w15:restartNumberingAfterBreak="0">
    <w:nsid w:val="FFFFFF89"/>
    <w:multiLevelType w:val="singleLevel"/>
    <w:tmpl w:val="67103370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" w15:restartNumberingAfterBreak="0">
    <w:nsid w:val="2AB514DF"/>
    <w:multiLevelType w:val="hybridMultilevel"/>
    <w:tmpl w:val="AF7CD380"/>
    <w:lvl w:ilvl="0" w:tplc="B6EC31D0">
      <w:start w:val="1"/>
      <w:numFmt w:val="bullet"/>
      <w:pStyle w:val="Sub-Bullets"/>
      <w:lvlText w:val="o"/>
      <w:lvlJc w:val="left"/>
      <w:pPr>
        <w:tabs>
          <w:tab w:val="num" w:pos="717"/>
        </w:tabs>
        <w:ind w:left="717" w:hanging="292"/>
      </w:pPr>
      <w:rPr>
        <w:rFonts w:ascii="Courier New" w:hAnsi="Courier New" w:hint="default"/>
      </w:rPr>
    </w:lvl>
    <w:lvl w:ilvl="1" w:tplc="FB8E29EA">
      <w:start w:val="1"/>
      <w:numFmt w:val="bullet"/>
      <w:pStyle w:val="Sub-Bullets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B72D2"/>
    <w:multiLevelType w:val="singleLevel"/>
    <w:tmpl w:val="24D8F1EC"/>
    <w:lvl w:ilvl="0">
      <w:start w:val="1"/>
      <w:numFmt w:val="lowerLetter"/>
      <w:pStyle w:val="Letter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4" w15:restartNumberingAfterBreak="0">
    <w:nsid w:val="59A66B63"/>
    <w:multiLevelType w:val="hybridMultilevel"/>
    <w:tmpl w:val="9620DCC2"/>
    <w:lvl w:ilvl="0" w:tplc="64A43BF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0287858">
    <w:abstractNumId w:val="3"/>
  </w:num>
  <w:num w:numId="2" w16cid:durableId="1695381564">
    <w:abstractNumId w:val="1"/>
  </w:num>
  <w:num w:numId="3" w16cid:durableId="623342968">
    <w:abstractNumId w:val="0"/>
  </w:num>
  <w:num w:numId="4" w16cid:durableId="1871796416">
    <w:abstractNumId w:val="2"/>
  </w:num>
  <w:num w:numId="5" w16cid:durableId="430400628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21A"/>
    <w:rsid w:val="000004C4"/>
    <w:rsid w:val="0002743D"/>
    <w:rsid w:val="00027C98"/>
    <w:rsid w:val="00035059"/>
    <w:rsid w:val="00035485"/>
    <w:rsid w:val="00060CE2"/>
    <w:rsid w:val="00062915"/>
    <w:rsid w:val="000764CA"/>
    <w:rsid w:val="00076C3C"/>
    <w:rsid w:val="00086641"/>
    <w:rsid w:val="00091D24"/>
    <w:rsid w:val="00095ED2"/>
    <w:rsid w:val="000A07A2"/>
    <w:rsid w:val="000A2816"/>
    <w:rsid w:val="000A4A2E"/>
    <w:rsid w:val="000B4332"/>
    <w:rsid w:val="000B706E"/>
    <w:rsid w:val="000C12BE"/>
    <w:rsid w:val="000C2939"/>
    <w:rsid w:val="000D04E7"/>
    <w:rsid w:val="000D38F9"/>
    <w:rsid w:val="000E3D10"/>
    <w:rsid w:val="000E7B5B"/>
    <w:rsid w:val="000E7DDA"/>
    <w:rsid w:val="000F2BF0"/>
    <w:rsid w:val="00106436"/>
    <w:rsid w:val="00112A17"/>
    <w:rsid w:val="001131BB"/>
    <w:rsid w:val="00116D86"/>
    <w:rsid w:val="001265CC"/>
    <w:rsid w:val="0014052E"/>
    <w:rsid w:val="00147269"/>
    <w:rsid w:val="00153239"/>
    <w:rsid w:val="00154FC7"/>
    <w:rsid w:val="0017519A"/>
    <w:rsid w:val="00180FE7"/>
    <w:rsid w:val="001811A4"/>
    <w:rsid w:val="0018244E"/>
    <w:rsid w:val="00191383"/>
    <w:rsid w:val="001A171E"/>
    <w:rsid w:val="001D7526"/>
    <w:rsid w:val="001F16BA"/>
    <w:rsid w:val="001F2881"/>
    <w:rsid w:val="001F36D0"/>
    <w:rsid w:val="001F3E81"/>
    <w:rsid w:val="001F7B96"/>
    <w:rsid w:val="00200790"/>
    <w:rsid w:val="00207C94"/>
    <w:rsid w:val="002111EF"/>
    <w:rsid w:val="00217A1E"/>
    <w:rsid w:val="00217B86"/>
    <w:rsid w:val="00217CBC"/>
    <w:rsid w:val="00234115"/>
    <w:rsid w:val="0023593E"/>
    <w:rsid w:val="002413DE"/>
    <w:rsid w:val="0025377E"/>
    <w:rsid w:val="00267331"/>
    <w:rsid w:val="00271752"/>
    <w:rsid w:val="00273051"/>
    <w:rsid w:val="00284862"/>
    <w:rsid w:val="00286E48"/>
    <w:rsid w:val="00287737"/>
    <w:rsid w:val="002916FB"/>
    <w:rsid w:val="00291CEA"/>
    <w:rsid w:val="002B53A6"/>
    <w:rsid w:val="002B6AC2"/>
    <w:rsid w:val="002C0BD6"/>
    <w:rsid w:val="002D1274"/>
    <w:rsid w:val="002E24B5"/>
    <w:rsid w:val="002E7756"/>
    <w:rsid w:val="00307A2A"/>
    <w:rsid w:val="003265C0"/>
    <w:rsid w:val="0034535A"/>
    <w:rsid w:val="00347743"/>
    <w:rsid w:val="00347954"/>
    <w:rsid w:val="003507D3"/>
    <w:rsid w:val="003516DE"/>
    <w:rsid w:val="0035187C"/>
    <w:rsid w:val="003543B2"/>
    <w:rsid w:val="00355F65"/>
    <w:rsid w:val="003811C5"/>
    <w:rsid w:val="0038306B"/>
    <w:rsid w:val="0038528E"/>
    <w:rsid w:val="00387227"/>
    <w:rsid w:val="003875B7"/>
    <w:rsid w:val="00390945"/>
    <w:rsid w:val="003925FE"/>
    <w:rsid w:val="00393660"/>
    <w:rsid w:val="003A3BEA"/>
    <w:rsid w:val="003B016C"/>
    <w:rsid w:val="003C0B44"/>
    <w:rsid w:val="003D0547"/>
    <w:rsid w:val="003D4A50"/>
    <w:rsid w:val="003E1937"/>
    <w:rsid w:val="003E2041"/>
    <w:rsid w:val="003F01EB"/>
    <w:rsid w:val="003F0581"/>
    <w:rsid w:val="003F5708"/>
    <w:rsid w:val="00400634"/>
    <w:rsid w:val="00403FB8"/>
    <w:rsid w:val="00423822"/>
    <w:rsid w:val="00451713"/>
    <w:rsid w:val="004526BC"/>
    <w:rsid w:val="00465AC3"/>
    <w:rsid w:val="00472E2B"/>
    <w:rsid w:val="00484485"/>
    <w:rsid w:val="004862EC"/>
    <w:rsid w:val="00494EF0"/>
    <w:rsid w:val="00495A8A"/>
    <w:rsid w:val="004976D1"/>
    <w:rsid w:val="004C3746"/>
    <w:rsid w:val="004C7CB1"/>
    <w:rsid w:val="004D0B96"/>
    <w:rsid w:val="004D302B"/>
    <w:rsid w:val="004F3E9E"/>
    <w:rsid w:val="004F5482"/>
    <w:rsid w:val="005053F3"/>
    <w:rsid w:val="00506563"/>
    <w:rsid w:val="005224D4"/>
    <w:rsid w:val="00522598"/>
    <w:rsid w:val="005239C5"/>
    <w:rsid w:val="005251A9"/>
    <w:rsid w:val="00527888"/>
    <w:rsid w:val="00533D96"/>
    <w:rsid w:val="0053510D"/>
    <w:rsid w:val="00566A0C"/>
    <w:rsid w:val="00570586"/>
    <w:rsid w:val="00570588"/>
    <w:rsid w:val="00571DBE"/>
    <w:rsid w:val="00582A6E"/>
    <w:rsid w:val="005851BE"/>
    <w:rsid w:val="005A0AE8"/>
    <w:rsid w:val="005B2AEB"/>
    <w:rsid w:val="005C5CE2"/>
    <w:rsid w:val="005C7372"/>
    <w:rsid w:val="005D0A47"/>
    <w:rsid w:val="005E2554"/>
    <w:rsid w:val="005E32B6"/>
    <w:rsid w:val="005E5069"/>
    <w:rsid w:val="005E60DA"/>
    <w:rsid w:val="006013CE"/>
    <w:rsid w:val="00642221"/>
    <w:rsid w:val="00644084"/>
    <w:rsid w:val="00650D68"/>
    <w:rsid w:val="00651454"/>
    <w:rsid w:val="00695E67"/>
    <w:rsid w:val="006B334E"/>
    <w:rsid w:val="006C269E"/>
    <w:rsid w:val="006C40FF"/>
    <w:rsid w:val="006C6C11"/>
    <w:rsid w:val="006D4F22"/>
    <w:rsid w:val="006F136C"/>
    <w:rsid w:val="006F2BEF"/>
    <w:rsid w:val="006F732F"/>
    <w:rsid w:val="00714EE0"/>
    <w:rsid w:val="00721380"/>
    <w:rsid w:val="0073609B"/>
    <w:rsid w:val="00740C07"/>
    <w:rsid w:val="0074449B"/>
    <w:rsid w:val="00744687"/>
    <w:rsid w:val="007446D9"/>
    <w:rsid w:val="0076167A"/>
    <w:rsid w:val="007643D9"/>
    <w:rsid w:val="00771680"/>
    <w:rsid w:val="00773B70"/>
    <w:rsid w:val="007A2919"/>
    <w:rsid w:val="007A698D"/>
    <w:rsid w:val="007C380F"/>
    <w:rsid w:val="007C687A"/>
    <w:rsid w:val="007C7B4B"/>
    <w:rsid w:val="007D4691"/>
    <w:rsid w:val="007D7F96"/>
    <w:rsid w:val="00807D84"/>
    <w:rsid w:val="00812AE8"/>
    <w:rsid w:val="008135D8"/>
    <w:rsid w:val="00815BD2"/>
    <w:rsid w:val="008222EB"/>
    <w:rsid w:val="0082264F"/>
    <w:rsid w:val="00832863"/>
    <w:rsid w:val="00861A5A"/>
    <w:rsid w:val="008636E6"/>
    <w:rsid w:val="00872FC5"/>
    <w:rsid w:val="00890073"/>
    <w:rsid w:val="008A250A"/>
    <w:rsid w:val="008B001E"/>
    <w:rsid w:val="008C62D9"/>
    <w:rsid w:val="008D7CA2"/>
    <w:rsid w:val="008F513A"/>
    <w:rsid w:val="00900A89"/>
    <w:rsid w:val="00901D3E"/>
    <w:rsid w:val="00904CF2"/>
    <w:rsid w:val="00917F57"/>
    <w:rsid w:val="00944FDD"/>
    <w:rsid w:val="00945944"/>
    <w:rsid w:val="009707D2"/>
    <w:rsid w:val="009711A5"/>
    <w:rsid w:val="00982FA9"/>
    <w:rsid w:val="00995CB1"/>
    <w:rsid w:val="009968A7"/>
    <w:rsid w:val="00997DD0"/>
    <w:rsid w:val="009A141D"/>
    <w:rsid w:val="009B0240"/>
    <w:rsid w:val="009B7D9D"/>
    <w:rsid w:val="009C0320"/>
    <w:rsid w:val="009D0E0A"/>
    <w:rsid w:val="009F5332"/>
    <w:rsid w:val="00A13F37"/>
    <w:rsid w:val="00A20700"/>
    <w:rsid w:val="00A24ED4"/>
    <w:rsid w:val="00A26CAE"/>
    <w:rsid w:val="00A36F96"/>
    <w:rsid w:val="00A40EC9"/>
    <w:rsid w:val="00A46DAC"/>
    <w:rsid w:val="00A60833"/>
    <w:rsid w:val="00A6603C"/>
    <w:rsid w:val="00A70E3D"/>
    <w:rsid w:val="00A73763"/>
    <w:rsid w:val="00A827D9"/>
    <w:rsid w:val="00A90393"/>
    <w:rsid w:val="00A93640"/>
    <w:rsid w:val="00A94F86"/>
    <w:rsid w:val="00AB0703"/>
    <w:rsid w:val="00AF4BFD"/>
    <w:rsid w:val="00B14EBB"/>
    <w:rsid w:val="00B216CB"/>
    <w:rsid w:val="00B22F65"/>
    <w:rsid w:val="00B30445"/>
    <w:rsid w:val="00B34D95"/>
    <w:rsid w:val="00B43280"/>
    <w:rsid w:val="00B85FBB"/>
    <w:rsid w:val="00B9740F"/>
    <w:rsid w:val="00B979F5"/>
    <w:rsid w:val="00BA2B43"/>
    <w:rsid w:val="00BA7238"/>
    <w:rsid w:val="00BB2A7F"/>
    <w:rsid w:val="00BB622F"/>
    <w:rsid w:val="00BC53E9"/>
    <w:rsid w:val="00BC6546"/>
    <w:rsid w:val="00BC7264"/>
    <w:rsid w:val="00BE0E6E"/>
    <w:rsid w:val="00BF394E"/>
    <w:rsid w:val="00C02FBB"/>
    <w:rsid w:val="00C0776F"/>
    <w:rsid w:val="00C126DB"/>
    <w:rsid w:val="00C15CBF"/>
    <w:rsid w:val="00C22B64"/>
    <w:rsid w:val="00C27559"/>
    <w:rsid w:val="00C32256"/>
    <w:rsid w:val="00C367C2"/>
    <w:rsid w:val="00C50484"/>
    <w:rsid w:val="00C514A1"/>
    <w:rsid w:val="00C53EEE"/>
    <w:rsid w:val="00C540BB"/>
    <w:rsid w:val="00C552F3"/>
    <w:rsid w:val="00C56F0E"/>
    <w:rsid w:val="00C62514"/>
    <w:rsid w:val="00C62A51"/>
    <w:rsid w:val="00C724C3"/>
    <w:rsid w:val="00C9461E"/>
    <w:rsid w:val="00CD6EBF"/>
    <w:rsid w:val="00CE397A"/>
    <w:rsid w:val="00CE6637"/>
    <w:rsid w:val="00CF6564"/>
    <w:rsid w:val="00CF741D"/>
    <w:rsid w:val="00D10F40"/>
    <w:rsid w:val="00D272B2"/>
    <w:rsid w:val="00D3413D"/>
    <w:rsid w:val="00D42C7F"/>
    <w:rsid w:val="00D52BC9"/>
    <w:rsid w:val="00D53EA8"/>
    <w:rsid w:val="00D57D3A"/>
    <w:rsid w:val="00D60DB7"/>
    <w:rsid w:val="00D63CEF"/>
    <w:rsid w:val="00D67218"/>
    <w:rsid w:val="00D7021A"/>
    <w:rsid w:val="00D82B6D"/>
    <w:rsid w:val="00D83D16"/>
    <w:rsid w:val="00D97795"/>
    <w:rsid w:val="00DB7A4D"/>
    <w:rsid w:val="00DC33B7"/>
    <w:rsid w:val="00DF0A7A"/>
    <w:rsid w:val="00E14893"/>
    <w:rsid w:val="00E17BBB"/>
    <w:rsid w:val="00E24605"/>
    <w:rsid w:val="00E3459F"/>
    <w:rsid w:val="00E4447F"/>
    <w:rsid w:val="00E52C4C"/>
    <w:rsid w:val="00E62EF2"/>
    <w:rsid w:val="00E74126"/>
    <w:rsid w:val="00E844CA"/>
    <w:rsid w:val="00E846C8"/>
    <w:rsid w:val="00E8564D"/>
    <w:rsid w:val="00E95115"/>
    <w:rsid w:val="00EA2D6E"/>
    <w:rsid w:val="00EA747E"/>
    <w:rsid w:val="00EC043F"/>
    <w:rsid w:val="00ED046B"/>
    <w:rsid w:val="00ED098E"/>
    <w:rsid w:val="00ED1966"/>
    <w:rsid w:val="00ED6C95"/>
    <w:rsid w:val="00EF073F"/>
    <w:rsid w:val="00EF2C2F"/>
    <w:rsid w:val="00EF4E83"/>
    <w:rsid w:val="00F20BFB"/>
    <w:rsid w:val="00F23ED5"/>
    <w:rsid w:val="00F31F2F"/>
    <w:rsid w:val="00F40748"/>
    <w:rsid w:val="00F52EE4"/>
    <w:rsid w:val="00F570DE"/>
    <w:rsid w:val="00F57B51"/>
    <w:rsid w:val="00F74B84"/>
    <w:rsid w:val="00F80C2F"/>
    <w:rsid w:val="00F826D4"/>
    <w:rsid w:val="00F91550"/>
    <w:rsid w:val="00F920D4"/>
    <w:rsid w:val="00F979AC"/>
    <w:rsid w:val="00FA4FA3"/>
    <w:rsid w:val="00FB3EE2"/>
    <w:rsid w:val="00FB770B"/>
    <w:rsid w:val="00FC0AA1"/>
    <w:rsid w:val="00FC7427"/>
    <w:rsid w:val="00FD0B0F"/>
    <w:rsid w:val="00FD59BC"/>
    <w:rsid w:val="00FD78ED"/>
    <w:rsid w:val="00FF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C437340"/>
  <w15:chartTrackingRefBased/>
  <w15:docId w15:val="{1E93C8F2-F435-4B96-BC25-B445651EF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862EC"/>
    <w:pPr>
      <w:spacing w:line="280" w:lineRule="atLeast"/>
    </w:pPr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Heading2"/>
    <w:qFormat/>
    <w:rsid w:val="009B7D9D"/>
    <w:pPr>
      <w:spacing w:before="240"/>
      <w:outlineLvl w:val="0"/>
    </w:pPr>
    <w:rPr>
      <w:b/>
      <w:kern w:val="28"/>
      <w:sz w:val="30"/>
      <w:szCs w:val="30"/>
    </w:rPr>
  </w:style>
  <w:style w:type="paragraph" w:styleId="Heading2">
    <w:name w:val="heading 2"/>
    <w:basedOn w:val="Normal"/>
    <w:qFormat/>
    <w:rsid w:val="009B7D9D"/>
    <w:pPr>
      <w:spacing w:before="240"/>
      <w:outlineLvl w:val="1"/>
    </w:pPr>
    <w:rPr>
      <w:b/>
      <w:sz w:val="26"/>
      <w:szCs w:val="26"/>
    </w:rPr>
  </w:style>
  <w:style w:type="paragraph" w:styleId="Heading3">
    <w:name w:val="heading 3"/>
    <w:basedOn w:val="Heading2"/>
    <w:qFormat/>
    <w:rsid w:val="009B7D9D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9B7D9D"/>
    <w:pPr>
      <w:tabs>
        <w:tab w:val="center" w:pos="4320"/>
        <w:tab w:val="right" w:pos="8640"/>
      </w:tabs>
    </w:pPr>
  </w:style>
  <w:style w:type="character" w:styleId="PageNumber">
    <w:name w:val="page number"/>
    <w:rsid w:val="008C62D9"/>
    <w:rPr>
      <w:rFonts w:ascii="Arial" w:hAnsi="Arial"/>
      <w:sz w:val="12"/>
    </w:rPr>
  </w:style>
  <w:style w:type="paragraph" w:customStyle="1" w:styleId="LetterList">
    <w:name w:val="Letter List"/>
    <w:basedOn w:val="List"/>
    <w:rsid w:val="000A2816"/>
    <w:pPr>
      <w:numPr>
        <w:numId w:val="1"/>
      </w:numPr>
      <w:tabs>
        <w:tab w:val="clear" w:pos="425"/>
        <w:tab w:val="num" w:pos="360"/>
      </w:tabs>
      <w:spacing w:before="280"/>
      <w:ind w:left="360" w:hanging="360"/>
    </w:pPr>
    <w:rPr>
      <w:b/>
      <w:szCs w:val="22"/>
    </w:rPr>
  </w:style>
  <w:style w:type="paragraph" w:styleId="List">
    <w:name w:val="List"/>
    <w:basedOn w:val="Normal"/>
    <w:rsid w:val="009B7D9D"/>
    <w:pPr>
      <w:ind w:left="357" w:hanging="357"/>
    </w:pPr>
    <w:rPr>
      <w:lang w:eastAsia="en-GB"/>
    </w:rPr>
  </w:style>
  <w:style w:type="paragraph" w:styleId="ListBullet">
    <w:name w:val="List Bullet"/>
    <w:basedOn w:val="Normal"/>
    <w:rsid w:val="000A2816"/>
    <w:pPr>
      <w:numPr>
        <w:numId w:val="2"/>
      </w:numPr>
      <w:tabs>
        <w:tab w:val="clear" w:pos="425"/>
        <w:tab w:val="num" w:pos="360"/>
      </w:tabs>
      <w:spacing w:before="280"/>
      <w:ind w:left="0" w:firstLine="0"/>
    </w:pPr>
    <w:rPr>
      <w:lang w:eastAsia="en-GB"/>
    </w:rPr>
  </w:style>
  <w:style w:type="paragraph" w:customStyle="1" w:styleId="NumberList">
    <w:name w:val="Number List"/>
    <w:basedOn w:val="Normal"/>
    <w:rsid w:val="000A2816"/>
    <w:pPr>
      <w:numPr>
        <w:numId w:val="3"/>
      </w:numPr>
      <w:tabs>
        <w:tab w:val="clear" w:pos="425"/>
        <w:tab w:val="num" w:pos="360"/>
      </w:tabs>
      <w:spacing w:after="280"/>
      <w:ind w:left="0" w:firstLine="0"/>
    </w:pPr>
    <w:rPr>
      <w:lang w:eastAsia="en-GB"/>
    </w:rPr>
  </w:style>
  <w:style w:type="character" w:styleId="Hyperlink">
    <w:name w:val="Hyperlink"/>
    <w:rsid w:val="00815BD2"/>
    <w:rPr>
      <w:color w:val="0000FF"/>
      <w:u w:val="single"/>
    </w:rPr>
  </w:style>
  <w:style w:type="paragraph" w:styleId="Header">
    <w:name w:val="header"/>
    <w:basedOn w:val="Normal"/>
    <w:rsid w:val="009B7D9D"/>
    <w:pPr>
      <w:tabs>
        <w:tab w:val="center" w:pos="4153"/>
        <w:tab w:val="right" w:pos="8306"/>
      </w:tabs>
    </w:pPr>
  </w:style>
  <w:style w:type="paragraph" w:customStyle="1" w:styleId="Sub-Bullets">
    <w:name w:val="Sub-Bullets"/>
    <w:basedOn w:val="Normal"/>
    <w:rsid w:val="000A2816"/>
    <w:pPr>
      <w:numPr>
        <w:ilvl w:val="1"/>
        <w:numId w:val="4"/>
      </w:numPr>
      <w:tabs>
        <w:tab w:val="clear" w:pos="1440"/>
        <w:tab w:val="num" w:pos="360"/>
      </w:tabs>
      <w:ind w:left="0" w:firstLine="0"/>
    </w:pPr>
    <w:rPr>
      <w:lang w:eastAsia="en-GB"/>
    </w:rPr>
  </w:style>
  <w:style w:type="character" w:customStyle="1" w:styleId="FooterChar">
    <w:name w:val="Footer Char"/>
    <w:basedOn w:val="DefaultParagraphFont"/>
    <w:link w:val="Footer"/>
    <w:rsid w:val="00D7021A"/>
    <w:rPr>
      <w:rFonts w:ascii="Arial" w:hAnsi="Arial"/>
      <w:sz w:val="22"/>
      <w:lang w:eastAsia="en-US"/>
    </w:rPr>
  </w:style>
  <w:style w:type="paragraph" w:styleId="BalloonText">
    <w:name w:val="Balloon Text"/>
    <w:basedOn w:val="Normal"/>
    <w:link w:val="BalloonTextChar"/>
    <w:rsid w:val="00A9039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90393"/>
    <w:rPr>
      <w:rFonts w:ascii="Segoe UI" w:hAnsi="Segoe UI" w:cs="Segoe UI"/>
      <w:sz w:val="18"/>
      <w:szCs w:val="18"/>
      <w:lang w:eastAsia="en-US"/>
    </w:rPr>
  </w:style>
  <w:style w:type="character" w:styleId="CommentReference">
    <w:name w:val="annotation reference"/>
    <w:basedOn w:val="DefaultParagraphFont"/>
    <w:rsid w:val="00A90393"/>
    <w:rPr>
      <w:sz w:val="16"/>
      <w:szCs w:val="16"/>
    </w:rPr>
  </w:style>
  <w:style w:type="paragraph" w:styleId="CommentText">
    <w:name w:val="annotation text"/>
    <w:basedOn w:val="Normal"/>
    <w:link w:val="CommentTextChar"/>
    <w:rsid w:val="00A90393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A90393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A903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90393"/>
    <w:rPr>
      <w:rFonts w:ascii="Arial" w:hAnsi="Arial"/>
      <w:b/>
      <w:bCs/>
      <w:lang w:eastAsia="en-US"/>
    </w:rPr>
  </w:style>
  <w:style w:type="paragraph" w:styleId="Revision">
    <w:name w:val="Revision"/>
    <w:hidden/>
    <w:uiPriority w:val="99"/>
    <w:semiHidden/>
    <w:rsid w:val="00E17BBB"/>
    <w:rPr>
      <w:rFonts w:ascii="Arial" w:hAnsi="Arial"/>
      <w:sz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CE397A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rsid w:val="007D4691"/>
    <w:rPr>
      <w:color w:val="78E0C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45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lloydseurope.com/privacy-notice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uks-pr-ctx1-07-cdn.azureedge.net/media/e0ba7ab9-72ac-4eb3-8fb3-6e3c9543db2e/Privacy-policy-Spanish.pdf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lloydseurope.com/complaints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lloydseurope.info@lloyd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Lloyd's 2016">
  <a:themeElements>
    <a:clrScheme name="Lloyd's 2016">
      <a:dk1>
        <a:sysClr val="windowText" lastClr="000000"/>
      </a:dk1>
      <a:lt1>
        <a:sysClr val="window" lastClr="FFFFFF"/>
      </a:lt1>
      <a:dk2>
        <a:srgbClr val="717C7C"/>
      </a:dk2>
      <a:lt2>
        <a:srgbClr val="282F54"/>
      </a:lt2>
      <a:accent1>
        <a:srgbClr val="1E35BF"/>
      </a:accent1>
      <a:accent2>
        <a:srgbClr val="78E0C2"/>
      </a:accent2>
      <a:accent3>
        <a:srgbClr val="FF5A00"/>
      </a:accent3>
      <a:accent4>
        <a:srgbClr val="E60000"/>
      </a:accent4>
      <a:accent5>
        <a:srgbClr val="2CBAD8"/>
      </a:accent5>
      <a:accent6>
        <a:srgbClr val="F200C2"/>
      </a:accent6>
      <a:hlink>
        <a:srgbClr val="FFD200"/>
      </a:hlink>
      <a:folHlink>
        <a:srgbClr val="78E0C2"/>
      </a:folHlink>
    </a:clrScheme>
    <a:fontScheme name="Lloyds Prin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 dirty="0" err="1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6350">
          <a:solidFill>
            <a:schemeClr val="bg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Lloyd's 2016" id="{647B39FB-2D16-4746-8F31-F2CD0EED2516}" vid="{CB4189F0-D46D-42C3-8A12-0D3E95F991E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>4</_ip_UnifiedCompliancePolicyUIAction>
    <_ip_UnifiedCompliancePolicyProperties xmlns="http://schemas.microsoft.com/sharepoint/v3" xsi:nil="true"/>
    <lcf76f155ced4ddcb4097134ff3c332f xmlns="d1aecf48-7e40-4d8e-92c1-042f64cdc951">
      <Terms xmlns="http://schemas.microsoft.com/office/infopath/2007/PartnerControls"/>
    </lcf76f155ced4ddcb4097134ff3c332f>
    <TaxCatchAll xmlns="dc06fc46-e8f9-49e5-80e4-757cd1c93b1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B47DCE2D2A4E48BE5B35A347940CE2" ma:contentTypeVersion="16" ma:contentTypeDescription="Create a new document." ma:contentTypeScope="" ma:versionID="96c6429435f85a93f48ed06bbd44973b">
  <xsd:schema xmlns:xsd="http://www.w3.org/2001/XMLSchema" xmlns:xs="http://www.w3.org/2001/XMLSchema" xmlns:p="http://schemas.microsoft.com/office/2006/metadata/properties" xmlns:ns1="http://schemas.microsoft.com/sharepoint/v3" xmlns:ns2="dc06fc46-e8f9-49e5-80e4-757cd1c93b14" xmlns:ns3="d1aecf48-7e40-4d8e-92c1-042f64cdc951" targetNamespace="http://schemas.microsoft.com/office/2006/metadata/properties" ma:root="true" ma:fieldsID="bdd531f546954634bb51c3ed0521c1f0" ns1:_="" ns2:_="" ns3:_="">
    <xsd:import namespace="http://schemas.microsoft.com/sharepoint/v3"/>
    <xsd:import namespace="dc06fc46-e8f9-49e5-80e4-757cd1c93b14"/>
    <xsd:import namespace="d1aecf48-7e40-4d8e-92c1-042f64cdc95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1:_ip_UnifiedCompliancePolicyProperties" minOccurs="0"/>
                <xsd:element ref="ns1:_ip_UnifiedCompliancePolicyUIAction" minOccurs="0"/>
                <xsd:element ref="ns3:MediaServiceDateTaken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06fc46-e8f9-49e5-80e4-757cd1c93b1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e18d45df-f8ee-4c3c-9de3-9af57373d55b}" ma:internalName="TaxCatchAll" ma:showField="CatchAllData" ma:web="dc06fc46-e8f9-49e5-80e4-757cd1c93b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aecf48-7e40-4d8e-92c1-042f64cdc9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3ca62c2d-09df-4e68-912c-3f87823c84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C1DFDE3-CD4C-4C55-9387-1379BF2FC34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d1aecf48-7e40-4d8e-92c1-042f64cdc951"/>
    <ds:schemaRef ds:uri="dc06fc46-e8f9-49e5-80e4-757cd1c93b14"/>
  </ds:schemaRefs>
</ds:datastoreItem>
</file>

<file path=customXml/itemProps2.xml><?xml version="1.0" encoding="utf-8"?>
<ds:datastoreItem xmlns:ds="http://schemas.openxmlformats.org/officeDocument/2006/customXml" ds:itemID="{6D4A9C55-925B-4526-A246-3BE4134FE8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c06fc46-e8f9-49e5-80e4-757cd1c93b14"/>
    <ds:schemaRef ds:uri="d1aecf48-7e40-4d8e-92c1-042f64cdc9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B97DB70-0339-4535-83B1-0C097B47C47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0CCA23E-CAD8-4B51-9F4D-8D49C442D56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374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Eletter</vt:lpstr>
    </vt:vector>
  </TitlesOfParts>
  <Company>Lloyd's</Company>
  <LinksUpToDate>false</LinksUpToDate>
  <CharactersWithSpaces>2507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Eletter</dc:title>
  <dc:subject/>
  <dc:creator>Lloyd's Insurance Company S.A.</dc:creator>
  <cp:keywords/>
  <cp:lastModifiedBy>Allen, Emma</cp:lastModifiedBy>
  <cp:revision>11</cp:revision>
  <cp:lastPrinted>2005-09-22T16:25:00Z</cp:lastPrinted>
  <dcterms:created xsi:type="dcterms:W3CDTF">2020-12-03T09:49:00Z</dcterms:created>
  <dcterms:modified xsi:type="dcterms:W3CDTF">2025-04-01T15:38:00Z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0x010100BAB47DCE2D2A4E48BE5B35A347940CE2</vt:lpwstr>
  </property>
  <property fmtid="{D5CDD505-2E9C-101B-9397-08002B2CF9AE}" pid="3" name="Date">
    <vt:filetime>2020-12-07T14:26:37Z</vt:filetime>
  </property>
  <property fmtid="{D5CDD505-2E9C-101B-9397-08002B2CF9AE}" pid="4" name="MediaServiceImageTags">
    <vt:lpwstr/>
  </property>
  <property fmtid="{D5CDD505-2E9C-101B-9397-08002B2CF9AE}" pid="5" name="ClassificationContentMarkingFooterShapeIds">
    <vt:lpwstr>2ce2c289,6a7a5adb,3656a96f</vt:lpwstr>
  </property>
  <property fmtid="{D5CDD505-2E9C-101B-9397-08002B2CF9AE}" pid="6" name="ClassificationContentMarkingFooterFontProps">
    <vt:lpwstr>#000000,10,Calibri</vt:lpwstr>
  </property>
  <property fmtid="{D5CDD505-2E9C-101B-9397-08002B2CF9AE}" pid="7" name="ClassificationContentMarkingFooterText">
    <vt:lpwstr>Classification: Unclassified</vt:lpwstr>
  </property>
  <property fmtid="{D5CDD505-2E9C-101B-9397-08002B2CF9AE}" pid="8" name="MSIP_Label_d9d4eac9-bab1-4863-b7e6-52e5c519cf63_Enabled">
    <vt:lpwstr>true</vt:lpwstr>
  </property>
  <property fmtid="{D5CDD505-2E9C-101B-9397-08002B2CF9AE}" pid="9" name="MSIP_Label_d9d4eac9-bab1-4863-b7e6-52e5c519cf63_SetDate">
    <vt:lpwstr>2025-04-01T15:38:31Z</vt:lpwstr>
  </property>
  <property fmtid="{D5CDD505-2E9C-101B-9397-08002B2CF9AE}" pid="10" name="MSIP_Label_d9d4eac9-bab1-4863-b7e6-52e5c519cf63_Method">
    <vt:lpwstr>Privileged</vt:lpwstr>
  </property>
  <property fmtid="{D5CDD505-2E9C-101B-9397-08002B2CF9AE}" pid="11" name="MSIP_Label_d9d4eac9-bab1-4863-b7e6-52e5c519cf63_Name">
    <vt:lpwstr>d9d4eac9-bab1-4863-b7e6-52e5c519cf63</vt:lpwstr>
  </property>
  <property fmtid="{D5CDD505-2E9C-101B-9397-08002B2CF9AE}" pid="12" name="MSIP_Label_d9d4eac9-bab1-4863-b7e6-52e5c519cf63_SiteId">
    <vt:lpwstr>8df4b91e-bf72-411d-9902-5ecc8f1e6c11</vt:lpwstr>
  </property>
  <property fmtid="{D5CDD505-2E9C-101B-9397-08002B2CF9AE}" pid="13" name="MSIP_Label_d9d4eac9-bab1-4863-b7e6-52e5c519cf63_ActionId">
    <vt:lpwstr>ab9ed604-6c8b-4d94-8b35-fbb730357763</vt:lpwstr>
  </property>
  <property fmtid="{D5CDD505-2E9C-101B-9397-08002B2CF9AE}" pid="14" name="MSIP_Label_d9d4eac9-bab1-4863-b7e6-52e5c519cf63_ContentBits">
    <vt:lpwstr>2</vt:lpwstr>
  </property>
  <property fmtid="{D5CDD505-2E9C-101B-9397-08002B2CF9AE}" pid="15" name="MSIP_Label_d9d4eac9-bab1-4863-b7e6-52e5c519cf63_Tag">
    <vt:lpwstr>10, 0, 1, 1</vt:lpwstr>
  </property>
</Properties>
</file>